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603D9F" w14:textId="31C571E8" w:rsidR="00DD3D78" w:rsidRPr="00DD3D78" w:rsidRDefault="00DD3D78" w:rsidP="00DD3D78">
      <w:pPr>
        <w:spacing w:before="100" w:beforeAutospacing="1" w:after="100" w:afterAutospacing="1" w:line="240" w:lineRule="auto"/>
        <w:jc w:val="center"/>
        <w:outlineLvl w:val="2"/>
        <w:rPr>
          <w:rFonts w:ascii="Times New Roman" w:eastAsia="Times New Roman" w:hAnsi="Times New Roman" w:cs="Times New Roman"/>
          <w:b/>
          <w:bCs/>
          <w:sz w:val="27"/>
          <w:szCs w:val="27"/>
          <w:lang w:val="ru-KZ" w:eastAsia="ru-KZ"/>
        </w:rPr>
      </w:pPr>
      <w:r w:rsidRPr="00DD3D78">
        <w:rPr>
          <w:rFonts w:ascii="Times New Roman" w:eastAsia="Times New Roman" w:hAnsi="Times New Roman" w:cs="Times New Roman"/>
          <w:b/>
          <w:bCs/>
          <w:sz w:val="27"/>
          <w:szCs w:val="27"/>
          <w:lang w:val="ru-KZ" w:eastAsia="ru-KZ"/>
        </w:rPr>
        <w:t>Рентгеновские аппараты: основы работы и новые достижения в технологии</w:t>
      </w:r>
    </w:p>
    <w:p w14:paraId="132905CF" w14:textId="77777777" w:rsidR="00DD3D78" w:rsidRPr="00DD3D78" w:rsidRDefault="00DD3D78" w:rsidP="00DD3D78">
      <w:pPr>
        <w:spacing w:before="100" w:beforeAutospacing="1" w:after="100" w:afterAutospacing="1" w:line="240" w:lineRule="auto"/>
        <w:outlineLvl w:val="3"/>
        <w:rPr>
          <w:rFonts w:ascii="Times New Roman" w:eastAsia="Times New Roman" w:hAnsi="Times New Roman" w:cs="Times New Roman"/>
          <w:b/>
          <w:bCs/>
          <w:sz w:val="24"/>
          <w:szCs w:val="24"/>
          <w:lang w:val="ru-KZ" w:eastAsia="ru-KZ"/>
        </w:rPr>
      </w:pPr>
      <w:r w:rsidRPr="00DD3D78">
        <w:rPr>
          <w:rFonts w:ascii="Times New Roman" w:eastAsia="Times New Roman" w:hAnsi="Times New Roman" w:cs="Times New Roman"/>
          <w:b/>
          <w:bCs/>
          <w:sz w:val="24"/>
          <w:szCs w:val="24"/>
          <w:lang w:val="ru-KZ" w:eastAsia="ru-KZ"/>
        </w:rPr>
        <w:t>Введение</w:t>
      </w:r>
    </w:p>
    <w:p w14:paraId="27D09238" w14:textId="77777777" w:rsidR="00DD3D78" w:rsidRPr="00DD3D78" w:rsidRDefault="00DD3D78" w:rsidP="00DD3D78">
      <w:pPr>
        <w:spacing w:before="100" w:beforeAutospacing="1" w:after="100" w:afterAutospacing="1" w:line="240" w:lineRule="auto"/>
        <w:ind w:firstLine="720"/>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sz w:val="24"/>
          <w:szCs w:val="24"/>
          <w:lang w:val="ru-KZ" w:eastAsia="ru-KZ"/>
        </w:rPr>
        <w:t>Рентгеновские аппараты являются неотъемлемой частью современной медицины, обеспечивая диагностику множества заболеваний с использованием рентгеновского излучения. Они играют ключевую роль в диагностике заболеваний костей, мягких тканей, зубов, а также в определении состояния внутренних органов. Рентгенография продолжает развиваться, улучшая качество изображений и снижая дозу излучения для пациента, что становится особенно актуальным в условиях повышения требований к безопасности.</w:t>
      </w:r>
    </w:p>
    <w:p w14:paraId="078634C8" w14:textId="77777777" w:rsidR="00DD3D78" w:rsidRPr="00DD3D78" w:rsidRDefault="00DD3D78" w:rsidP="00DD3D78">
      <w:pPr>
        <w:spacing w:before="100" w:beforeAutospacing="1" w:after="100" w:afterAutospacing="1" w:line="240" w:lineRule="auto"/>
        <w:ind w:firstLine="720"/>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sz w:val="24"/>
          <w:szCs w:val="24"/>
          <w:lang w:val="ru-KZ" w:eastAsia="ru-KZ"/>
        </w:rPr>
        <w:t>В этой лекции мы рассмотрим основы работы рентгеновских аппаратов, их устройство и основные принципы функционирования. Также обсудим новые достижения в области рентгенографии, включая цифровые рентгеновские системы и инновационные технологии, которые значительно повысили точность и безопасность этого метода исследования.</w:t>
      </w:r>
    </w:p>
    <w:p w14:paraId="42A3863E" w14:textId="77777777" w:rsidR="00DD3D78" w:rsidRPr="00DD3D78" w:rsidRDefault="00DD3D78" w:rsidP="00DD3D78">
      <w:pPr>
        <w:spacing w:before="100" w:beforeAutospacing="1" w:after="100" w:afterAutospacing="1" w:line="240" w:lineRule="auto"/>
        <w:outlineLvl w:val="3"/>
        <w:rPr>
          <w:rFonts w:ascii="Times New Roman" w:eastAsia="Times New Roman" w:hAnsi="Times New Roman" w:cs="Times New Roman"/>
          <w:b/>
          <w:bCs/>
          <w:sz w:val="24"/>
          <w:szCs w:val="24"/>
          <w:lang w:val="ru-KZ" w:eastAsia="ru-KZ"/>
        </w:rPr>
      </w:pPr>
      <w:r w:rsidRPr="00DD3D78">
        <w:rPr>
          <w:rFonts w:ascii="Times New Roman" w:eastAsia="Times New Roman" w:hAnsi="Times New Roman" w:cs="Times New Roman"/>
          <w:b/>
          <w:bCs/>
          <w:sz w:val="24"/>
          <w:szCs w:val="24"/>
          <w:lang w:val="ru-KZ" w:eastAsia="ru-KZ"/>
        </w:rPr>
        <w:t>1. Основы работы рентгеновских аппаратов</w:t>
      </w:r>
    </w:p>
    <w:p w14:paraId="1661CB19" w14:textId="77777777" w:rsidR="00DD3D78" w:rsidRPr="00DD3D78" w:rsidRDefault="00DD3D78" w:rsidP="00DD3D78">
      <w:pPr>
        <w:spacing w:before="100" w:beforeAutospacing="1" w:after="100" w:afterAutospacing="1" w:line="240" w:lineRule="auto"/>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t>1.1. Природа рентгеновских лучей</w:t>
      </w:r>
    </w:p>
    <w:p w14:paraId="40B93800" w14:textId="77777777" w:rsidR="00DD3D78" w:rsidRPr="00DD3D78" w:rsidRDefault="00DD3D78" w:rsidP="00DD3D78">
      <w:pPr>
        <w:spacing w:before="100" w:beforeAutospacing="1" w:after="100" w:afterAutospacing="1" w:line="240" w:lineRule="auto"/>
        <w:ind w:firstLine="720"/>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sz w:val="24"/>
          <w:szCs w:val="24"/>
          <w:lang w:val="ru-KZ" w:eastAsia="ru-KZ"/>
        </w:rPr>
        <w:t>Рентгеновские лучи представляют собой высокоэнергетические электромагнитные волны с длиной волны от 0,01 до 10 нанометров. Это излучение обладает высокой проникающей способностью, что позволяет ему проходить через различные ткани организма. Когда рентгеновские лучи проходят через тело пациента, они поглощаются или рассеиваются в зависимости от плотности и состава тканей. Ткани с высокой плотностью, такие как кости, поглощают больше излучения, в то время как менее плотные ткани, такие как мышцы или легкие, пропускают больше рентгеновских лучей.</w:t>
      </w:r>
    </w:p>
    <w:p w14:paraId="1CA64180" w14:textId="77777777" w:rsidR="00DD3D78" w:rsidRPr="00DD3D78" w:rsidRDefault="00DD3D78" w:rsidP="00DD3D78">
      <w:pPr>
        <w:spacing w:before="100" w:beforeAutospacing="1" w:after="100" w:afterAutospacing="1" w:line="240" w:lineRule="auto"/>
        <w:ind w:firstLine="720"/>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sz w:val="24"/>
          <w:szCs w:val="24"/>
          <w:lang w:val="ru-KZ" w:eastAsia="ru-KZ"/>
        </w:rPr>
        <w:t>Используя этот принцип, рентгеновский аппарат создает изображение, где плотные структуры (кости) выглядят белыми, а менее плотные ткани (например, легкие) — темными. Эти изображения могут быть использованы для диагностики множества заболеваний, включая переломы, опухоли, инфекционные заболевания и многие другие.</w:t>
      </w:r>
    </w:p>
    <w:p w14:paraId="312B9BC0" w14:textId="77777777" w:rsidR="00DD3D78" w:rsidRPr="00DD3D78" w:rsidRDefault="00DD3D78" w:rsidP="00DD3D78">
      <w:pPr>
        <w:spacing w:before="100" w:beforeAutospacing="1" w:after="100" w:afterAutospacing="1" w:line="240" w:lineRule="auto"/>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t>1.2. Принцип работы рентгеновского аппарата</w:t>
      </w:r>
    </w:p>
    <w:p w14:paraId="7102DCD4" w14:textId="77777777" w:rsidR="00DD3D78" w:rsidRPr="00DD3D78" w:rsidRDefault="00DD3D78" w:rsidP="00DD3D78">
      <w:pPr>
        <w:spacing w:before="100" w:beforeAutospacing="1" w:after="100" w:afterAutospacing="1" w:line="240" w:lineRule="auto"/>
        <w:ind w:firstLine="360"/>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sz w:val="24"/>
          <w:szCs w:val="24"/>
          <w:lang w:val="ru-KZ" w:eastAsia="ru-KZ"/>
        </w:rPr>
        <w:t>Рентгеновский аппарат состоит из нескольких основных элементов, которые взаимодействуют для получения изображения:</w:t>
      </w:r>
    </w:p>
    <w:p w14:paraId="15DEA72E" w14:textId="77777777" w:rsidR="00DD3D78" w:rsidRPr="00DD3D78" w:rsidRDefault="00DD3D78" w:rsidP="00DD3D78">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t>Рентгеновская трубка</w:t>
      </w:r>
      <w:r w:rsidRPr="00DD3D78">
        <w:rPr>
          <w:rFonts w:ascii="Times New Roman" w:eastAsia="Times New Roman" w:hAnsi="Times New Roman" w:cs="Times New Roman"/>
          <w:sz w:val="24"/>
          <w:szCs w:val="24"/>
          <w:lang w:val="ru-KZ" w:eastAsia="ru-KZ"/>
        </w:rPr>
        <w:t>: основной источник рентгеновского излучения. В ней происходит преобразование электрической энергии в рентгеновские лучи. Трубка состоит из катода, который вырабатывает электроны, и анода, на который эти электроны ударяются, генерируя рентгеновские лучи.</w:t>
      </w:r>
    </w:p>
    <w:p w14:paraId="19C0546C" w14:textId="77777777" w:rsidR="00DD3D78" w:rsidRPr="00DD3D78" w:rsidRDefault="00DD3D78" w:rsidP="00DD3D78">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t>Рентгеновский детектор</w:t>
      </w:r>
      <w:r w:rsidRPr="00DD3D78">
        <w:rPr>
          <w:rFonts w:ascii="Times New Roman" w:eastAsia="Times New Roman" w:hAnsi="Times New Roman" w:cs="Times New Roman"/>
          <w:sz w:val="24"/>
          <w:szCs w:val="24"/>
          <w:lang w:val="ru-KZ" w:eastAsia="ru-KZ"/>
        </w:rPr>
        <w:t>: устройство, которое улавливает рентгеновские лучи после того, как они прошли через тело пациента. Детектор может быть традиционным (пленочный) или современным цифровым.</w:t>
      </w:r>
    </w:p>
    <w:p w14:paraId="02737C5E" w14:textId="77777777" w:rsidR="00DD3D78" w:rsidRPr="00DD3D78" w:rsidRDefault="00DD3D78" w:rsidP="00DD3D78">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t>Фильтр и коллиматор</w:t>
      </w:r>
      <w:r w:rsidRPr="00DD3D78">
        <w:rPr>
          <w:rFonts w:ascii="Times New Roman" w:eastAsia="Times New Roman" w:hAnsi="Times New Roman" w:cs="Times New Roman"/>
          <w:sz w:val="24"/>
          <w:szCs w:val="24"/>
          <w:lang w:val="ru-KZ" w:eastAsia="ru-KZ"/>
        </w:rPr>
        <w:t>: фильтр используется для удаления низкоэнергетических рентгеновских лучей, которые не помогают в создании качественного изображения, а только увеличивают дозу облучения. Коллиматор ограничивает область, которая будет подвергаться облучению, для точности изображения и снижения дозы.</w:t>
      </w:r>
    </w:p>
    <w:p w14:paraId="2376E06A" w14:textId="77777777" w:rsidR="00DD3D78" w:rsidRPr="00DD3D78" w:rsidRDefault="00DD3D78" w:rsidP="00DD3D78">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lastRenderedPageBreak/>
        <w:t>Экран и пленка</w:t>
      </w:r>
      <w:r w:rsidRPr="00DD3D78">
        <w:rPr>
          <w:rFonts w:ascii="Times New Roman" w:eastAsia="Times New Roman" w:hAnsi="Times New Roman" w:cs="Times New Roman"/>
          <w:sz w:val="24"/>
          <w:szCs w:val="24"/>
          <w:lang w:val="ru-KZ" w:eastAsia="ru-KZ"/>
        </w:rPr>
        <w:t xml:space="preserve"> (для аналоговых систем): на экране, расположенном в рентгеновском аппарате, происходит визуализация снимка после того, как рентгеновские лучи проходят через ткани пациента и взаимодействуют с фоточувствительным материалом.</w:t>
      </w:r>
    </w:p>
    <w:p w14:paraId="228C1A2E" w14:textId="77777777" w:rsidR="00DD3D78" w:rsidRPr="00DD3D78" w:rsidRDefault="00DD3D78" w:rsidP="00DD3D78">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t>Источник питания</w:t>
      </w:r>
      <w:r w:rsidRPr="00DD3D78">
        <w:rPr>
          <w:rFonts w:ascii="Times New Roman" w:eastAsia="Times New Roman" w:hAnsi="Times New Roman" w:cs="Times New Roman"/>
          <w:sz w:val="24"/>
          <w:szCs w:val="24"/>
          <w:lang w:val="ru-KZ" w:eastAsia="ru-KZ"/>
        </w:rPr>
        <w:t>: преобразует электрическую энергию в высоковольтное напряжение, необходимое для работы рентгеновской трубки.</w:t>
      </w:r>
    </w:p>
    <w:p w14:paraId="73D50EC1" w14:textId="77777777" w:rsidR="00DD3D78" w:rsidRPr="00DD3D78" w:rsidRDefault="00DD3D78" w:rsidP="00DD3D78">
      <w:pPr>
        <w:spacing w:before="100" w:beforeAutospacing="1" w:after="100" w:afterAutospacing="1" w:line="240" w:lineRule="auto"/>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t>1.3. Процесс получения рентгеновского снимка</w:t>
      </w:r>
    </w:p>
    <w:p w14:paraId="4FA3FD38" w14:textId="77777777" w:rsidR="00DD3D78" w:rsidRPr="00DD3D78" w:rsidRDefault="00DD3D78" w:rsidP="00DD3D78">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t>Выбор параметров исследования</w:t>
      </w:r>
      <w:r w:rsidRPr="00DD3D78">
        <w:rPr>
          <w:rFonts w:ascii="Times New Roman" w:eastAsia="Times New Roman" w:hAnsi="Times New Roman" w:cs="Times New Roman"/>
          <w:sz w:val="24"/>
          <w:szCs w:val="24"/>
          <w:lang w:val="ru-KZ" w:eastAsia="ru-KZ"/>
        </w:rPr>
        <w:t>: врач или радиолог выбирает нужный тип обследования, что включает в себя выбор мощности излучения (киловольт), продолжительности экспозиции и другие параметры.</w:t>
      </w:r>
    </w:p>
    <w:p w14:paraId="613637F7" w14:textId="77777777" w:rsidR="00DD3D78" w:rsidRPr="00DD3D78" w:rsidRDefault="00DD3D78" w:rsidP="00DD3D78">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t>Облучение пациента</w:t>
      </w:r>
      <w:r w:rsidRPr="00DD3D78">
        <w:rPr>
          <w:rFonts w:ascii="Times New Roman" w:eastAsia="Times New Roman" w:hAnsi="Times New Roman" w:cs="Times New Roman"/>
          <w:sz w:val="24"/>
          <w:szCs w:val="24"/>
          <w:lang w:val="ru-KZ" w:eastAsia="ru-KZ"/>
        </w:rPr>
        <w:t>: после настройки аппарата рентгеновская трубка начинает генерировать рентгеновские лучи. Эти лучи проходят через тело пациента, и часть из них поглощается или рассеивается тканями.</w:t>
      </w:r>
    </w:p>
    <w:p w14:paraId="780DEAC6" w14:textId="77777777" w:rsidR="00DD3D78" w:rsidRPr="00DD3D78" w:rsidRDefault="00DD3D78" w:rsidP="00DD3D78">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t>Фиксация изображения</w:t>
      </w:r>
      <w:r w:rsidRPr="00DD3D78">
        <w:rPr>
          <w:rFonts w:ascii="Times New Roman" w:eastAsia="Times New Roman" w:hAnsi="Times New Roman" w:cs="Times New Roman"/>
          <w:sz w:val="24"/>
          <w:szCs w:val="24"/>
          <w:lang w:val="ru-KZ" w:eastAsia="ru-KZ"/>
        </w:rPr>
        <w:t>: после прохождения через тело пациента рентгеновские лучи попадают на детектор. В традиционных аппаратах это может быть фотопленка, в цифровых системах — электронные сенсоры или фотонные матрицы.</w:t>
      </w:r>
    </w:p>
    <w:p w14:paraId="48F4AB49" w14:textId="77777777" w:rsidR="00DD3D78" w:rsidRPr="00DD3D78" w:rsidRDefault="00DD3D78" w:rsidP="00DD3D78">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t>Обработка изображения</w:t>
      </w:r>
      <w:r w:rsidRPr="00DD3D78">
        <w:rPr>
          <w:rFonts w:ascii="Times New Roman" w:eastAsia="Times New Roman" w:hAnsi="Times New Roman" w:cs="Times New Roman"/>
          <w:sz w:val="24"/>
          <w:szCs w:val="24"/>
          <w:lang w:val="ru-KZ" w:eastAsia="ru-KZ"/>
        </w:rPr>
        <w:t>: в современных системах изображения обрабатываются с использованием компьютеров, которые позволяют повысить качество снимка, а также уменьшить шум и улучшить контрастность.</w:t>
      </w:r>
    </w:p>
    <w:p w14:paraId="6D5BE503" w14:textId="77777777" w:rsidR="00DD3D78" w:rsidRPr="00DD3D78" w:rsidRDefault="00DD3D78" w:rsidP="00DD3D78">
      <w:pPr>
        <w:spacing w:before="100" w:beforeAutospacing="1" w:after="100" w:afterAutospacing="1" w:line="240" w:lineRule="auto"/>
        <w:outlineLvl w:val="3"/>
        <w:rPr>
          <w:rFonts w:ascii="Times New Roman" w:eastAsia="Times New Roman" w:hAnsi="Times New Roman" w:cs="Times New Roman"/>
          <w:b/>
          <w:bCs/>
          <w:sz w:val="24"/>
          <w:szCs w:val="24"/>
          <w:lang w:val="ru-KZ" w:eastAsia="ru-KZ"/>
        </w:rPr>
      </w:pPr>
      <w:r w:rsidRPr="00DD3D78">
        <w:rPr>
          <w:rFonts w:ascii="Times New Roman" w:eastAsia="Times New Roman" w:hAnsi="Times New Roman" w:cs="Times New Roman"/>
          <w:b/>
          <w:bCs/>
          <w:sz w:val="24"/>
          <w:szCs w:val="24"/>
          <w:lang w:val="ru-KZ" w:eastAsia="ru-KZ"/>
        </w:rPr>
        <w:t>2. Развитие рентгеновской технологии</w:t>
      </w:r>
    </w:p>
    <w:p w14:paraId="796D8797" w14:textId="77777777" w:rsidR="00DD3D78" w:rsidRPr="00DD3D78" w:rsidRDefault="00DD3D78" w:rsidP="00DD3D78">
      <w:pPr>
        <w:spacing w:before="100" w:beforeAutospacing="1" w:after="100" w:afterAutospacing="1" w:line="240" w:lineRule="auto"/>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t>2.1. Переход от аналоговых систем к цифровым</w:t>
      </w:r>
    </w:p>
    <w:p w14:paraId="79F7B472" w14:textId="77777777" w:rsidR="00DD3D78" w:rsidRPr="00DD3D78" w:rsidRDefault="00DD3D78" w:rsidP="00DD3D78">
      <w:pPr>
        <w:spacing w:before="100" w:beforeAutospacing="1" w:after="100" w:afterAutospacing="1" w:line="240" w:lineRule="auto"/>
        <w:ind w:firstLine="720"/>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sz w:val="24"/>
          <w:szCs w:val="24"/>
          <w:lang w:val="ru-KZ" w:eastAsia="ru-KZ"/>
        </w:rPr>
        <w:t>Ранее рентгеновские снимки получались на фотопленке, что требовало последующей обработки и проявки. Этот процесс был не только трудоемким, но и занимал много времени. Однако с развитием цифровых технологий, рентгеновские системы начали использовать цифровые детекторы, что существенно улучшило процесс диагностики. Цифровые рентгеновские аппараты позволяют мгновенно получать изображения, которые можно сразу же анализировать и сохранять в электронном виде.</w:t>
      </w:r>
    </w:p>
    <w:p w14:paraId="2ED27EB6" w14:textId="77777777" w:rsidR="00DD3D78" w:rsidRPr="00DD3D78" w:rsidRDefault="00DD3D78" w:rsidP="00DD3D78">
      <w:pPr>
        <w:spacing w:before="100" w:beforeAutospacing="1" w:after="100" w:afterAutospacing="1" w:line="240" w:lineRule="auto"/>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sz w:val="24"/>
          <w:szCs w:val="24"/>
          <w:lang w:val="ru-KZ" w:eastAsia="ru-KZ"/>
        </w:rPr>
        <w:t>Цифровая рентгенография (DR) использует два основных типа детекторов:</w:t>
      </w:r>
    </w:p>
    <w:p w14:paraId="5C53EB5A" w14:textId="77777777" w:rsidR="00DD3D78" w:rsidRPr="00DD3D78" w:rsidRDefault="00DD3D78" w:rsidP="00DD3D78">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t>Плоские панели с прямым преобразованием</w:t>
      </w:r>
      <w:r w:rsidRPr="00DD3D78">
        <w:rPr>
          <w:rFonts w:ascii="Times New Roman" w:eastAsia="Times New Roman" w:hAnsi="Times New Roman" w:cs="Times New Roman"/>
          <w:sz w:val="24"/>
          <w:szCs w:val="24"/>
          <w:lang w:val="ru-KZ" w:eastAsia="ru-KZ"/>
        </w:rPr>
        <w:t>: данные с детектора передаются непосредственно на компьютер, и изображение создается в реальном времени.</w:t>
      </w:r>
    </w:p>
    <w:p w14:paraId="1A78B05E" w14:textId="77777777" w:rsidR="00DD3D78" w:rsidRPr="00DD3D78" w:rsidRDefault="00DD3D78" w:rsidP="00DD3D78">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t>Фотопластинки</w:t>
      </w:r>
      <w:r w:rsidRPr="00DD3D78">
        <w:rPr>
          <w:rFonts w:ascii="Times New Roman" w:eastAsia="Times New Roman" w:hAnsi="Times New Roman" w:cs="Times New Roman"/>
          <w:sz w:val="24"/>
          <w:szCs w:val="24"/>
          <w:lang w:val="ru-KZ" w:eastAsia="ru-KZ"/>
        </w:rPr>
        <w:t>: используются для создания цифровых изображений через процесс преобразования аналогового сигнала в цифровой с помощью фотосенсора.</w:t>
      </w:r>
    </w:p>
    <w:p w14:paraId="2312C35E" w14:textId="77777777" w:rsidR="00DD3D78" w:rsidRPr="00DD3D78" w:rsidRDefault="00DD3D78" w:rsidP="00DD3D78">
      <w:pPr>
        <w:spacing w:before="100" w:beforeAutospacing="1" w:after="100" w:afterAutospacing="1" w:line="240" w:lineRule="auto"/>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t>2.2. Преимущества цифровых рентгеновских систем</w:t>
      </w:r>
    </w:p>
    <w:p w14:paraId="21DDAFFD" w14:textId="77777777" w:rsidR="00DD3D78" w:rsidRPr="00DD3D78" w:rsidRDefault="00DD3D78" w:rsidP="00DD3D78">
      <w:pPr>
        <w:spacing w:before="100" w:beforeAutospacing="1" w:after="100" w:afterAutospacing="1" w:line="240" w:lineRule="auto"/>
        <w:ind w:firstLine="360"/>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sz w:val="24"/>
          <w:szCs w:val="24"/>
          <w:lang w:val="ru-KZ" w:eastAsia="ru-KZ"/>
        </w:rPr>
        <w:t>Цифровая рентгенография имеет ряд значительных преимуществ по сравнению с аналоговыми системами:</w:t>
      </w:r>
    </w:p>
    <w:p w14:paraId="50B53149" w14:textId="77777777" w:rsidR="00DD3D78" w:rsidRPr="00DD3D78" w:rsidRDefault="00DD3D78" w:rsidP="00DD3D78">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t>Уменьшение дозы облучения</w:t>
      </w:r>
      <w:r w:rsidRPr="00DD3D78">
        <w:rPr>
          <w:rFonts w:ascii="Times New Roman" w:eastAsia="Times New Roman" w:hAnsi="Times New Roman" w:cs="Times New Roman"/>
          <w:sz w:val="24"/>
          <w:szCs w:val="24"/>
          <w:lang w:val="ru-KZ" w:eastAsia="ru-KZ"/>
        </w:rPr>
        <w:t>: цифровые системы требуют меньшей дозы радиации для получения изображения, что повышает безопасность пациента.</w:t>
      </w:r>
    </w:p>
    <w:p w14:paraId="52309616" w14:textId="77777777" w:rsidR="00DD3D78" w:rsidRPr="00DD3D78" w:rsidRDefault="00DD3D78" w:rsidP="00DD3D78">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t>Повышение качества изображения</w:t>
      </w:r>
      <w:r w:rsidRPr="00DD3D78">
        <w:rPr>
          <w:rFonts w:ascii="Times New Roman" w:eastAsia="Times New Roman" w:hAnsi="Times New Roman" w:cs="Times New Roman"/>
          <w:sz w:val="24"/>
          <w:szCs w:val="24"/>
          <w:lang w:val="ru-KZ" w:eastAsia="ru-KZ"/>
        </w:rPr>
        <w:t>: цифровые изображения обладают высокой разрешающей способностью, а также возможностью их улучшения и манипуляции (например, увеличение контраста).</w:t>
      </w:r>
    </w:p>
    <w:p w14:paraId="2CFA984B" w14:textId="77777777" w:rsidR="00DD3D78" w:rsidRPr="00DD3D78" w:rsidRDefault="00DD3D78" w:rsidP="00DD3D78">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t>Мгновенное получение изображений</w:t>
      </w:r>
      <w:r w:rsidRPr="00DD3D78">
        <w:rPr>
          <w:rFonts w:ascii="Times New Roman" w:eastAsia="Times New Roman" w:hAnsi="Times New Roman" w:cs="Times New Roman"/>
          <w:sz w:val="24"/>
          <w:szCs w:val="24"/>
          <w:lang w:val="ru-KZ" w:eastAsia="ru-KZ"/>
        </w:rPr>
        <w:t>: после обследования снимки можно немедленно анализировать, а также передавать в другие медицинские учреждения.</w:t>
      </w:r>
    </w:p>
    <w:p w14:paraId="24B147F8" w14:textId="77777777" w:rsidR="00DD3D78" w:rsidRPr="00DD3D78" w:rsidRDefault="00DD3D78" w:rsidP="00DD3D78">
      <w:pPr>
        <w:numPr>
          <w:ilvl w:val="0"/>
          <w:numId w:val="4"/>
        </w:numPr>
        <w:spacing w:before="100" w:beforeAutospacing="1" w:after="100" w:afterAutospacing="1" w:line="240" w:lineRule="auto"/>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lastRenderedPageBreak/>
        <w:t>Удобство хранения и передачи</w:t>
      </w:r>
      <w:r w:rsidRPr="00DD3D78">
        <w:rPr>
          <w:rFonts w:ascii="Times New Roman" w:eastAsia="Times New Roman" w:hAnsi="Times New Roman" w:cs="Times New Roman"/>
          <w:sz w:val="24"/>
          <w:szCs w:val="24"/>
          <w:lang w:val="ru-KZ" w:eastAsia="ru-KZ"/>
        </w:rPr>
        <w:t>: цифровые изображения можно легко хранить и передавать по сети, что ускоряет процесс диагностики и лечения.</w:t>
      </w:r>
    </w:p>
    <w:p w14:paraId="4022BCF3" w14:textId="77777777" w:rsidR="00DD3D78" w:rsidRPr="00DD3D78" w:rsidRDefault="00DD3D78" w:rsidP="00DD3D78">
      <w:pPr>
        <w:spacing w:before="100" w:beforeAutospacing="1" w:after="100" w:afterAutospacing="1" w:line="240" w:lineRule="auto"/>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t>2.3. Новые технологии в рентгенографии</w:t>
      </w:r>
    </w:p>
    <w:p w14:paraId="0FB7978A" w14:textId="77777777" w:rsidR="00DD3D78" w:rsidRPr="00DD3D78" w:rsidRDefault="00DD3D78" w:rsidP="00DD3D78">
      <w:pPr>
        <w:spacing w:before="100" w:beforeAutospacing="1" w:after="100" w:afterAutospacing="1" w:line="240" w:lineRule="auto"/>
        <w:ind w:firstLine="360"/>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sz w:val="24"/>
          <w:szCs w:val="24"/>
          <w:lang w:val="ru-KZ" w:eastAsia="ru-KZ"/>
        </w:rPr>
        <w:t>Современные рентгеновские системы продолжают развиваться, и новые достижения технологий направлены на улучшение качества изображений, снижение дозы радиации и расширение функционала аппаратов. Некоторые из ключевых нововведений включают:</w:t>
      </w:r>
    </w:p>
    <w:p w14:paraId="113D33C5" w14:textId="77777777" w:rsidR="00DD3D78" w:rsidRPr="00DD3D78" w:rsidRDefault="00DD3D78" w:rsidP="00DD3D78">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t>Мультимодальная рентгенография</w:t>
      </w:r>
      <w:r w:rsidRPr="00DD3D78">
        <w:rPr>
          <w:rFonts w:ascii="Times New Roman" w:eastAsia="Times New Roman" w:hAnsi="Times New Roman" w:cs="Times New Roman"/>
          <w:sz w:val="24"/>
          <w:szCs w:val="24"/>
          <w:lang w:val="ru-KZ" w:eastAsia="ru-KZ"/>
        </w:rPr>
        <w:t>: современные системы могут комбинировать рентгенографию с другими методами диагностики, такими как компьютерная томография (КТ) или магнитно-резонансная томография (МРТ), для получения более точной и комплексной картины состояния пациента.</w:t>
      </w:r>
    </w:p>
    <w:p w14:paraId="73F7CD9A" w14:textId="77777777" w:rsidR="00DD3D78" w:rsidRPr="00DD3D78" w:rsidRDefault="00DD3D78" w:rsidP="00DD3D78">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t>Флюоресцентная рентгенография (</w:t>
      </w:r>
      <w:proofErr w:type="spellStart"/>
      <w:r w:rsidRPr="00DD3D78">
        <w:rPr>
          <w:rFonts w:ascii="Times New Roman" w:eastAsia="Times New Roman" w:hAnsi="Times New Roman" w:cs="Times New Roman"/>
          <w:b/>
          <w:bCs/>
          <w:sz w:val="24"/>
          <w:szCs w:val="24"/>
          <w:lang w:val="ru-KZ" w:eastAsia="ru-KZ"/>
        </w:rPr>
        <w:t>флуороскопия</w:t>
      </w:r>
      <w:proofErr w:type="spellEnd"/>
      <w:r w:rsidRPr="00DD3D78">
        <w:rPr>
          <w:rFonts w:ascii="Times New Roman" w:eastAsia="Times New Roman" w:hAnsi="Times New Roman" w:cs="Times New Roman"/>
          <w:b/>
          <w:bCs/>
          <w:sz w:val="24"/>
          <w:szCs w:val="24"/>
          <w:lang w:val="ru-KZ" w:eastAsia="ru-KZ"/>
        </w:rPr>
        <w:t>)</w:t>
      </w:r>
      <w:r w:rsidRPr="00DD3D78">
        <w:rPr>
          <w:rFonts w:ascii="Times New Roman" w:eastAsia="Times New Roman" w:hAnsi="Times New Roman" w:cs="Times New Roman"/>
          <w:sz w:val="24"/>
          <w:szCs w:val="24"/>
          <w:lang w:val="ru-KZ" w:eastAsia="ru-KZ"/>
        </w:rPr>
        <w:t>: это метод, при котором рентгеновский аппарат предоставляет динамические изображения в реальном времени, что особенно полезно при проведении различных медицинских процедур, таких как установка катетеров или операции на органах.</w:t>
      </w:r>
    </w:p>
    <w:p w14:paraId="04978044" w14:textId="77777777" w:rsidR="00DD3D78" w:rsidRPr="00DD3D78" w:rsidRDefault="00DD3D78" w:rsidP="00DD3D78">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val="ru-KZ" w:eastAsia="ru-KZ"/>
        </w:rPr>
      </w:pPr>
      <w:proofErr w:type="spellStart"/>
      <w:r w:rsidRPr="00DD3D78">
        <w:rPr>
          <w:rFonts w:ascii="Times New Roman" w:eastAsia="Times New Roman" w:hAnsi="Times New Roman" w:cs="Times New Roman"/>
          <w:b/>
          <w:bCs/>
          <w:sz w:val="24"/>
          <w:szCs w:val="24"/>
          <w:lang w:val="ru-KZ" w:eastAsia="ru-KZ"/>
        </w:rPr>
        <w:t>Томосинтез</w:t>
      </w:r>
      <w:proofErr w:type="spellEnd"/>
      <w:r w:rsidRPr="00DD3D78">
        <w:rPr>
          <w:rFonts w:ascii="Times New Roman" w:eastAsia="Times New Roman" w:hAnsi="Times New Roman" w:cs="Times New Roman"/>
          <w:sz w:val="24"/>
          <w:szCs w:val="24"/>
          <w:lang w:val="ru-KZ" w:eastAsia="ru-KZ"/>
        </w:rPr>
        <w:t>: эта технология сочетает преимущества как рентгенографии, так и компьютерной томографии. Рентгеновские лучи делают несколько снимков под разными углами, и на основе этих изображений создается трехмерная модель ткани, что значительно повышает точность диагностики.</w:t>
      </w:r>
    </w:p>
    <w:p w14:paraId="432052CC" w14:textId="77777777" w:rsidR="00DD3D78" w:rsidRPr="00DD3D78" w:rsidRDefault="00DD3D78" w:rsidP="00DD3D78">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val="ru-KZ" w:eastAsia="ru-KZ"/>
        </w:rPr>
      </w:pPr>
      <w:proofErr w:type="spellStart"/>
      <w:r w:rsidRPr="00DD3D78">
        <w:rPr>
          <w:rFonts w:ascii="Times New Roman" w:eastAsia="Times New Roman" w:hAnsi="Times New Roman" w:cs="Times New Roman"/>
          <w:b/>
          <w:bCs/>
          <w:sz w:val="24"/>
          <w:szCs w:val="24"/>
          <w:lang w:val="ru-KZ" w:eastAsia="ru-KZ"/>
        </w:rPr>
        <w:t>Низкодозовая</w:t>
      </w:r>
      <w:proofErr w:type="spellEnd"/>
      <w:r w:rsidRPr="00DD3D78">
        <w:rPr>
          <w:rFonts w:ascii="Times New Roman" w:eastAsia="Times New Roman" w:hAnsi="Times New Roman" w:cs="Times New Roman"/>
          <w:b/>
          <w:bCs/>
          <w:sz w:val="24"/>
          <w:szCs w:val="24"/>
          <w:lang w:val="ru-KZ" w:eastAsia="ru-KZ"/>
        </w:rPr>
        <w:t xml:space="preserve"> рентгенография</w:t>
      </w:r>
      <w:r w:rsidRPr="00DD3D78">
        <w:rPr>
          <w:rFonts w:ascii="Times New Roman" w:eastAsia="Times New Roman" w:hAnsi="Times New Roman" w:cs="Times New Roman"/>
          <w:sz w:val="24"/>
          <w:szCs w:val="24"/>
          <w:lang w:val="ru-KZ" w:eastAsia="ru-KZ"/>
        </w:rPr>
        <w:t>: разработки в области рентгеновской техники направлены на снижение дозы облучения при выполнении рентгенографических исследований, что особенно важно при проведении множества исследований, например, у детей или пациентов с хроническими заболеваниями.</w:t>
      </w:r>
    </w:p>
    <w:p w14:paraId="4A152863" w14:textId="77777777" w:rsidR="00DD3D78" w:rsidRPr="00DD3D78" w:rsidRDefault="00DD3D78" w:rsidP="00DD3D78">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t>Использование искусственного интеллекта (ИИ) для обработки изображений</w:t>
      </w:r>
      <w:r w:rsidRPr="00DD3D78">
        <w:rPr>
          <w:rFonts w:ascii="Times New Roman" w:eastAsia="Times New Roman" w:hAnsi="Times New Roman" w:cs="Times New Roman"/>
          <w:sz w:val="24"/>
          <w:szCs w:val="24"/>
          <w:lang w:val="ru-KZ" w:eastAsia="ru-KZ"/>
        </w:rPr>
        <w:t>: технологии ИИ начинают активно внедряться в процесс обработки рентгеновских изображений. Алгоритмы машинного обучения помогают в автоматическом распознавании патологий, таких как опухоли, переломы или другие аномалии, что существенно ускоряет процесс диагностики и повышает точность интерпретации снимков.</w:t>
      </w:r>
    </w:p>
    <w:p w14:paraId="28BB345C" w14:textId="77777777" w:rsidR="00DD3D78" w:rsidRPr="00DD3D78" w:rsidRDefault="00DD3D78" w:rsidP="00DD3D78">
      <w:pPr>
        <w:spacing w:before="100" w:beforeAutospacing="1" w:after="100" w:afterAutospacing="1" w:line="240" w:lineRule="auto"/>
        <w:outlineLvl w:val="3"/>
        <w:rPr>
          <w:rFonts w:ascii="Times New Roman" w:eastAsia="Times New Roman" w:hAnsi="Times New Roman" w:cs="Times New Roman"/>
          <w:b/>
          <w:bCs/>
          <w:sz w:val="24"/>
          <w:szCs w:val="24"/>
          <w:lang w:val="ru-KZ" w:eastAsia="ru-KZ"/>
        </w:rPr>
      </w:pPr>
      <w:r w:rsidRPr="00DD3D78">
        <w:rPr>
          <w:rFonts w:ascii="Times New Roman" w:eastAsia="Times New Roman" w:hAnsi="Times New Roman" w:cs="Times New Roman"/>
          <w:b/>
          <w:bCs/>
          <w:sz w:val="24"/>
          <w:szCs w:val="24"/>
          <w:lang w:val="ru-KZ" w:eastAsia="ru-KZ"/>
        </w:rPr>
        <w:t>3. Применение рентгеновских аппаратов</w:t>
      </w:r>
    </w:p>
    <w:p w14:paraId="30D47175" w14:textId="77777777" w:rsidR="00DD3D78" w:rsidRPr="00DD3D78" w:rsidRDefault="00DD3D78" w:rsidP="00DD3D78">
      <w:pPr>
        <w:spacing w:before="100" w:beforeAutospacing="1" w:after="100" w:afterAutospacing="1" w:line="240" w:lineRule="auto"/>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t>3.1. Диагностика заболеваний костей и суставов</w:t>
      </w:r>
    </w:p>
    <w:p w14:paraId="61116CA5" w14:textId="77777777" w:rsidR="00DD3D78" w:rsidRPr="00DD3D78" w:rsidRDefault="00DD3D78" w:rsidP="00DD3D78">
      <w:pPr>
        <w:spacing w:before="100" w:beforeAutospacing="1" w:after="100" w:afterAutospacing="1" w:line="240" w:lineRule="auto"/>
        <w:ind w:firstLine="720"/>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sz w:val="24"/>
          <w:szCs w:val="24"/>
          <w:lang w:val="ru-KZ" w:eastAsia="ru-KZ"/>
        </w:rPr>
        <w:t>Рентгенография широко используется для диагностики заболеваний костей, таких как переломы, вывихи, артриты и опухоли. Этот метод позволяет быстро и точно определить повреждения костных структур.</w:t>
      </w:r>
    </w:p>
    <w:p w14:paraId="7481D94B" w14:textId="77777777" w:rsidR="00DD3D78" w:rsidRPr="00DD3D78" w:rsidRDefault="00DD3D78" w:rsidP="00DD3D78">
      <w:pPr>
        <w:spacing w:before="100" w:beforeAutospacing="1" w:after="100" w:afterAutospacing="1" w:line="240" w:lineRule="auto"/>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t>3.2. Диагностика заболеваний легких и сердца</w:t>
      </w:r>
    </w:p>
    <w:p w14:paraId="347A0CE8" w14:textId="77777777" w:rsidR="00DD3D78" w:rsidRPr="00DD3D78" w:rsidRDefault="00DD3D78" w:rsidP="00DD3D78">
      <w:pPr>
        <w:spacing w:before="100" w:beforeAutospacing="1" w:after="100" w:afterAutospacing="1" w:line="240" w:lineRule="auto"/>
        <w:ind w:firstLine="720"/>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sz w:val="24"/>
          <w:szCs w:val="24"/>
          <w:lang w:val="ru-KZ" w:eastAsia="ru-KZ"/>
        </w:rPr>
        <w:t>Рентгенография грудной клетки является основным методом диагностики заболеваний легких (пневмония, туберкулез, рак легких) и сердца (увеличение сердца, сердечная недостаточность). При этом дозы облучения минимальны, а результаты исследования могут быть получены в течение нескольких минут.</w:t>
      </w:r>
    </w:p>
    <w:p w14:paraId="494DE118" w14:textId="77777777" w:rsidR="00DD3D78" w:rsidRPr="00DD3D78" w:rsidRDefault="00DD3D78" w:rsidP="00DD3D78">
      <w:pPr>
        <w:spacing w:before="100" w:beforeAutospacing="1" w:after="100" w:afterAutospacing="1" w:line="240" w:lineRule="auto"/>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t>3.3. Зубная рентгенография</w:t>
      </w:r>
    </w:p>
    <w:p w14:paraId="4BC13421" w14:textId="77777777" w:rsidR="00DD3D78" w:rsidRPr="00DD3D78" w:rsidRDefault="00DD3D78" w:rsidP="00DD3D78">
      <w:pPr>
        <w:spacing w:before="100" w:beforeAutospacing="1" w:after="100" w:afterAutospacing="1" w:line="240" w:lineRule="auto"/>
        <w:ind w:firstLine="720"/>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sz w:val="24"/>
          <w:szCs w:val="24"/>
          <w:lang w:val="ru-KZ" w:eastAsia="ru-KZ"/>
        </w:rPr>
        <w:t>Зубные рентгеновские аппараты (</w:t>
      </w:r>
      <w:proofErr w:type="spellStart"/>
      <w:r w:rsidRPr="00DD3D78">
        <w:rPr>
          <w:rFonts w:ascii="Times New Roman" w:eastAsia="Times New Roman" w:hAnsi="Times New Roman" w:cs="Times New Roman"/>
          <w:sz w:val="24"/>
          <w:szCs w:val="24"/>
          <w:lang w:val="ru-KZ" w:eastAsia="ru-KZ"/>
        </w:rPr>
        <w:t>ортопантомографы</w:t>
      </w:r>
      <w:proofErr w:type="spellEnd"/>
      <w:r w:rsidRPr="00DD3D78">
        <w:rPr>
          <w:rFonts w:ascii="Times New Roman" w:eastAsia="Times New Roman" w:hAnsi="Times New Roman" w:cs="Times New Roman"/>
          <w:sz w:val="24"/>
          <w:szCs w:val="24"/>
          <w:lang w:val="ru-KZ" w:eastAsia="ru-KZ"/>
        </w:rPr>
        <w:t xml:space="preserve">, </w:t>
      </w:r>
      <w:proofErr w:type="spellStart"/>
      <w:r w:rsidRPr="00DD3D78">
        <w:rPr>
          <w:rFonts w:ascii="Times New Roman" w:eastAsia="Times New Roman" w:hAnsi="Times New Roman" w:cs="Times New Roman"/>
          <w:sz w:val="24"/>
          <w:szCs w:val="24"/>
          <w:lang w:val="ru-KZ" w:eastAsia="ru-KZ"/>
        </w:rPr>
        <w:t>микрорентгеновские</w:t>
      </w:r>
      <w:proofErr w:type="spellEnd"/>
      <w:r w:rsidRPr="00DD3D78">
        <w:rPr>
          <w:rFonts w:ascii="Times New Roman" w:eastAsia="Times New Roman" w:hAnsi="Times New Roman" w:cs="Times New Roman"/>
          <w:sz w:val="24"/>
          <w:szCs w:val="24"/>
          <w:lang w:val="ru-KZ" w:eastAsia="ru-KZ"/>
        </w:rPr>
        <w:t xml:space="preserve"> аппараты) используются для диагностики заболеваний зубов и челюстей, включая кариес, воспаление тканей зуба и зубных корней, а также для оценки состояния имплантатов.</w:t>
      </w:r>
    </w:p>
    <w:p w14:paraId="4DF9AABB" w14:textId="77777777" w:rsidR="00DD3D78" w:rsidRPr="00DD3D78" w:rsidRDefault="00DD3D78" w:rsidP="00DD3D78">
      <w:pPr>
        <w:spacing w:before="100" w:beforeAutospacing="1" w:after="100" w:afterAutospacing="1" w:line="240" w:lineRule="auto"/>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lastRenderedPageBreak/>
        <w:t>3.4. Онкология</w:t>
      </w:r>
    </w:p>
    <w:p w14:paraId="7E17B27A" w14:textId="77777777" w:rsidR="00DD3D78" w:rsidRPr="00DD3D78" w:rsidRDefault="00DD3D78" w:rsidP="00DD3D78">
      <w:pPr>
        <w:spacing w:before="100" w:beforeAutospacing="1" w:after="100" w:afterAutospacing="1" w:line="240" w:lineRule="auto"/>
        <w:ind w:firstLine="720"/>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sz w:val="24"/>
          <w:szCs w:val="24"/>
          <w:lang w:val="ru-KZ" w:eastAsia="ru-KZ"/>
        </w:rPr>
        <w:t>В онкологии рентгенография используется для диагностики различных опухолей, включая рак легких, молочной железы (маммография) и других органов. Также рентгеновские технологии могут использоваться в процессе планирования радиотерапии.</w:t>
      </w:r>
    </w:p>
    <w:p w14:paraId="6E26FDC2" w14:textId="77777777" w:rsidR="00DD3D78" w:rsidRPr="00DD3D78" w:rsidRDefault="00DD3D78" w:rsidP="00DD3D78">
      <w:pPr>
        <w:spacing w:before="100" w:beforeAutospacing="1" w:after="100" w:afterAutospacing="1" w:line="240" w:lineRule="auto"/>
        <w:outlineLvl w:val="3"/>
        <w:rPr>
          <w:rFonts w:ascii="Times New Roman" w:eastAsia="Times New Roman" w:hAnsi="Times New Roman" w:cs="Times New Roman"/>
          <w:b/>
          <w:bCs/>
          <w:sz w:val="24"/>
          <w:szCs w:val="24"/>
          <w:lang w:val="ru-KZ" w:eastAsia="ru-KZ"/>
        </w:rPr>
      </w:pPr>
      <w:r w:rsidRPr="00DD3D78">
        <w:rPr>
          <w:rFonts w:ascii="Times New Roman" w:eastAsia="Times New Roman" w:hAnsi="Times New Roman" w:cs="Times New Roman"/>
          <w:b/>
          <w:bCs/>
          <w:sz w:val="24"/>
          <w:szCs w:val="24"/>
          <w:lang w:val="ru-KZ" w:eastAsia="ru-KZ"/>
        </w:rPr>
        <w:t>4. Преимущества и недостатки рентгеновских аппаратов</w:t>
      </w:r>
    </w:p>
    <w:p w14:paraId="68E1FD07" w14:textId="77777777" w:rsidR="00DD3D78" w:rsidRPr="00DD3D78" w:rsidRDefault="00DD3D78" w:rsidP="00DD3D78">
      <w:pPr>
        <w:spacing w:before="100" w:beforeAutospacing="1" w:after="100" w:afterAutospacing="1" w:line="240" w:lineRule="auto"/>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t>Преимущества:</w:t>
      </w:r>
    </w:p>
    <w:p w14:paraId="40B4D1A1" w14:textId="77777777" w:rsidR="00DD3D78" w:rsidRPr="00DD3D78" w:rsidRDefault="00DD3D78" w:rsidP="00DD3D78">
      <w:pPr>
        <w:numPr>
          <w:ilvl w:val="0"/>
          <w:numId w:val="6"/>
        </w:numPr>
        <w:spacing w:before="100" w:beforeAutospacing="1" w:after="100" w:afterAutospacing="1" w:line="240" w:lineRule="auto"/>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sz w:val="24"/>
          <w:szCs w:val="24"/>
          <w:lang w:val="ru-KZ" w:eastAsia="ru-KZ"/>
        </w:rPr>
        <w:t>Высокая доступность и относительная простота выполнения исследования.</w:t>
      </w:r>
    </w:p>
    <w:p w14:paraId="73DAF064" w14:textId="77777777" w:rsidR="00DD3D78" w:rsidRPr="00DD3D78" w:rsidRDefault="00DD3D78" w:rsidP="00DD3D78">
      <w:pPr>
        <w:numPr>
          <w:ilvl w:val="0"/>
          <w:numId w:val="6"/>
        </w:numPr>
        <w:spacing w:before="100" w:beforeAutospacing="1" w:after="100" w:afterAutospacing="1" w:line="240" w:lineRule="auto"/>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sz w:val="24"/>
          <w:szCs w:val="24"/>
          <w:lang w:val="ru-KZ" w:eastAsia="ru-KZ"/>
        </w:rPr>
        <w:t>Быстрое получение результатов.</w:t>
      </w:r>
    </w:p>
    <w:p w14:paraId="3145238A" w14:textId="77777777" w:rsidR="00DD3D78" w:rsidRPr="00DD3D78" w:rsidRDefault="00DD3D78" w:rsidP="00DD3D78">
      <w:pPr>
        <w:numPr>
          <w:ilvl w:val="0"/>
          <w:numId w:val="6"/>
        </w:numPr>
        <w:spacing w:before="100" w:beforeAutospacing="1" w:after="100" w:afterAutospacing="1" w:line="240" w:lineRule="auto"/>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sz w:val="24"/>
          <w:szCs w:val="24"/>
          <w:lang w:val="ru-KZ" w:eastAsia="ru-KZ"/>
        </w:rPr>
        <w:t>Возможность использования для диагностики широкого спектра заболеваний.</w:t>
      </w:r>
    </w:p>
    <w:p w14:paraId="44713EAC" w14:textId="77777777" w:rsidR="00DD3D78" w:rsidRPr="00DD3D78" w:rsidRDefault="00DD3D78" w:rsidP="00DD3D78">
      <w:pPr>
        <w:spacing w:before="100" w:beforeAutospacing="1" w:after="100" w:afterAutospacing="1" w:line="240" w:lineRule="auto"/>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b/>
          <w:bCs/>
          <w:sz w:val="24"/>
          <w:szCs w:val="24"/>
          <w:lang w:val="ru-KZ" w:eastAsia="ru-KZ"/>
        </w:rPr>
        <w:t>Недостатки:</w:t>
      </w:r>
    </w:p>
    <w:p w14:paraId="477E28A5" w14:textId="77777777" w:rsidR="00DD3D78" w:rsidRPr="00DD3D78" w:rsidRDefault="00DD3D78" w:rsidP="00DD3D78">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sz w:val="24"/>
          <w:szCs w:val="24"/>
          <w:lang w:val="ru-KZ" w:eastAsia="ru-KZ"/>
        </w:rPr>
        <w:t>Использование ионизирующего излучения, что связано с рисками для здоровья, особенно при многократных исследованиях.</w:t>
      </w:r>
    </w:p>
    <w:p w14:paraId="4DEA2BD1" w14:textId="77777777" w:rsidR="00DD3D78" w:rsidRPr="00DD3D78" w:rsidRDefault="00DD3D78" w:rsidP="00DD3D78">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sz w:val="24"/>
          <w:szCs w:val="24"/>
          <w:lang w:val="ru-KZ" w:eastAsia="ru-KZ"/>
        </w:rPr>
        <w:t xml:space="preserve">Ограниченная чувствительность для некоторых заболеваний, таких как </w:t>
      </w:r>
      <w:proofErr w:type="spellStart"/>
      <w:r w:rsidRPr="00DD3D78">
        <w:rPr>
          <w:rFonts w:ascii="Times New Roman" w:eastAsia="Times New Roman" w:hAnsi="Times New Roman" w:cs="Times New Roman"/>
          <w:sz w:val="24"/>
          <w:szCs w:val="24"/>
          <w:lang w:val="ru-KZ" w:eastAsia="ru-KZ"/>
        </w:rPr>
        <w:t>мягкотканевые</w:t>
      </w:r>
      <w:proofErr w:type="spellEnd"/>
      <w:r w:rsidRPr="00DD3D78">
        <w:rPr>
          <w:rFonts w:ascii="Times New Roman" w:eastAsia="Times New Roman" w:hAnsi="Times New Roman" w:cs="Times New Roman"/>
          <w:sz w:val="24"/>
          <w:szCs w:val="24"/>
          <w:lang w:val="ru-KZ" w:eastAsia="ru-KZ"/>
        </w:rPr>
        <w:t xml:space="preserve"> опухоли.</w:t>
      </w:r>
    </w:p>
    <w:p w14:paraId="2B9FBDA7" w14:textId="77777777" w:rsidR="00DD3D78" w:rsidRPr="00DD3D78" w:rsidRDefault="00DD3D78" w:rsidP="00DD3D78">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sz w:val="24"/>
          <w:szCs w:val="24"/>
          <w:lang w:val="ru-KZ" w:eastAsia="ru-KZ"/>
        </w:rPr>
        <w:t>Возможность искажений или шумов на изображениях, особенно при низком качестве оборудования.</w:t>
      </w:r>
    </w:p>
    <w:p w14:paraId="2A3B8982" w14:textId="77777777" w:rsidR="00DD3D78" w:rsidRPr="00DD3D78" w:rsidRDefault="00DD3D78" w:rsidP="00DD3D78">
      <w:pPr>
        <w:spacing w:before="100" w:beforeAutospacing="1" w:after="100" w:afterAutospacing="1" w:line="240" w:lineRule="auto"/>
        <w:outlineLvl w:val="3"/>
        <w:rPr>
          <w:rFonts w:ascii="Times New Roman" w:eastAsia="Times New Roman" w:hAnsi="Times New Roman" w:cs="Times New Roman"/>
          <w:b/>
          <w:bCs/>
          <w:sz w:val="24"/>
          <w:szCs w:val="24"/>
          <w:lang w:val="ru-KZ" w:eastAsia="ru-KZ"/>
        </w:rPr>
      </w:pPr>
      <w:r w:rsidRPr="00DD3D78">
        <w:rPr>
          <w:rFonts w:ascii="Times New Roman" w:eastAsia="Times New Roman" w:hAnsi="Times New Roman" w:cs="Times New Roman"/>
          <w:b/>
          <w:bCs/>
          <w:sz w:val="24"/>
          <w:szCs w:val="24"/>
          <w:lang w:val="ru-KZ" w:eastAsia="ru-KZ"/>
        </w:rPr>
        <w:t>Заключение</w:t>
      </w:r>
    </w:p>
    <w:p w14:paraId="491711E6" w14:textId="77777777" w:rsidR="00DD3D78" w:rsidRPr="00DD3D78" w:rsidRDefault="00DD3D78" w:rsidP="00DD3D78">
      <w:pPr>
        <w:spacing w:before="100" w:beforeAutospacing="1" w:after="100" w:afterAutospacing="1" w:line="240" w:lineRule="auto"/>
        <w:ind w:firstLine="720"/>
        <w:jc w:val="both"/>
        <w:rPr>
          <w:rFonts w:ascii="Times New Roman" w:eastAsia="Times New Roman" w:hAnsi="Times New Roman" w:cs="Times New Roman"/>
          <w:sz w:val="24"/>
          <w:szCs w:val="24"/>
          <w:lang w:val="ru-KZ" w:eastAsia="ru-KZ"/>
        </w:rPr>
      </w:pPr>
      <w:r w:rsidRPr="00DD3D78">
        <w:rPr>
          <w:rFonts w:ascii="Times New Roman" w:eastAsia="Times New Roman" w:hAnsi="Times New Roman" w:cs="Times New Roman"/>
          <w:sz w:val="24"/>
          <w:szCs w:val="24"/>
          <w:lang w:val="ru-KZ" w:eastAsia="ru-KZ"/>
        </w:rPr>
        <w:t>Рентгеновская диагностика остается одной из наиболее важных и востребованных технологий в медицине. Несмотря на существование других методов визуализации, таких как МРТ и КТ, рентгенография продолжает играть ключевую роль благодаря своей доступности, скорости и точности. Современные достижения в области рентгеновских технологий, включая цифровые системы и использование искусственного интеллекта, способствуют улучшению качества диагностики и снижению дозы облучения для пациентов.</w:t>
      </w:r>
    </w:p>
    <w:p w14:paraId="0B8E9CBC" w14:textId="77777777" w:rsidR="00E97D8E" w:rsidRPr="00DD3D78" w:rsidRDefault="00E97D8E">
      <w:pPr>
        <w:rPr>
          <w:lang w:val="ru-KZ"/>
        </w:rPr>
      </w:pPr>
    </w:p>
    <w:sectPr w:rsidR="00E97D8E" w:rsidRPr="00DD3D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Arial">
    <w:panose1 w:val="020B0604020202020204"/>
    <w:charset w:val="CC"/>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CC"/>
    <w:family w:val="swiss"/>
    <w:pitch w:val="variable"/>
    <w:sig w:usb0="A0002AEF" w:usb1="4000207B" w:usb2="00000000"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966CC2"/>
    <w:multiLevelType w:val="multilevel"/>
    <w:tmpl w:val="59B26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E1A39FB"/>
    <w:multiLevelType w:val="multilevel"/>
    <w:tmpl w:val="18281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E14E95"/>
    <w:multiLevelType w:val="multilevel"/>
    <w:tmpl w:val="CB226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94008F8"/>
    <w:multiLevelType w:val="multilevel"/>
    <w:tmpl w:val="A1746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99B21D7"/>
    <w:multiLevelType w:val="multilevel"/>
    <w:tmpl w:val="D3EEE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4ED7E97"/>
    <w:multiLevelType w:val="multilevel"/>
    <w:tmpl w:val="57327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BE14A29"/>
    <w:multiLevelType w:val="multilevel"/>
    <w:tmpl w:val="968627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6"/>
  </w:num>
  <w:num w:numId="3">
    <w:abstractNumId w:val="1"/>
  </w:num>
  <w:num w:numId="4">
    <w:abstractNumId w:val="2"/>
  </w:num>
  <w:num w:numId="5">
    <w:abstractNumId w:val="0"/>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49BD"/>
    <w:rsid w:val="001E49BD"/>
    <w:rsid w:val="00454A90"/>
    <w:rsid w:val="00CD608C"/>
    <w:rsid w:val="00DD3D78"/>
    <w:rsid w:val="00E97D8E"/>
  </w:rsids>
  <m:mathPr>
    <m:mathFont m:val="Cambria Math"/>
    <m:brkBin m:val="before"/>
    <m:brkBinSub m:val="--"/>
    <m:smallFrac m:val="0"/>
    <m:dispDef/>
    <m:lMargin m:val="0"/>
    <m:rMargin m:val="0"/>
    <m:defJc m:val="centerGroup"/>
    <m:wrapIndent m:val="1440"/>
    <m:intLim m:val="subSup"/>
    <m:naryLim m:val="undOvr"/>
  </m:mathPr>
  <w:themeFontLang w:val="ru-KZ"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1B0F46"/>
  <w15:chartTrackingRefBased/>
  <w15:docId w15:val="{380DA03A-CA9B-4F5B-BD16-5C6634609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3">
    <w:name w:val="heading 3"/>
    <w:basedOn w:val="a"/>
    <w:link w:val="30"/>
    <w:uiPriority w:val="9"/>
    <w:qFormat/>
    <w:rsid w:val="00DD3D78"/>
    <w:pPr>
      <w:spacing w:before="100" w:beforeAutospacing="1" w:after="100" w:afterAutospacing="1" w:line="240" w:lineRule="auto"/>
      <w:outlineLvl w:val="2"/>
    </w:pPr>
    <w:rPr>
      <w:rFonts w:ascii="Times New Roman" w:eastAsia="Times New Roman" w:hAnsi="Times New Roman" w:cs="Times New Roman"/>
      <w:b/>
      <w:bCs/>
      <w:sz w:val="27"/>
      <w:szCs w:val="27"/>
      <w:lang w:val="ru-KZ" w:eastAsia="ru-KZ"/>
    </w:rPr>
  </w:style>
  <w:style w:type="paragraph" w:styleId="4">
    <w:name w:val="heading 4"/>
    <w:basedOn w:val="a"/>
    <w:link w:val="40"/>
    <w:uiPriority w:val="9"/>
    <w:qFormat/>
    <w:rsid w:val="00DD3D78"/>
    <w:pPr>
      <w:spacing w:before="100" w:beforeAutospacing="1" w:after="100" w:afterAutospacing="1" w:line="240" w:lineRule="auto"/>
      <w:outlineLvl w:val="3"/>
    </w:pPr>
    <w:rPr>
      <w:rFonts w:ascii="Times New Roman" w:eastAsia="Times New Roman" w:hAnsi="Times New Roman" w:cs="Times New Roman"/>
      <w:b/>
      <w:bCs/>
      <w:sz w:val="24"/>
      <w:szCs w:val="24"/>
      <w:lang w:val="ru-KZ" w:eastAsia="ru-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DD3D78"/>
    <w:rPr>
      <w:rFonts w:ascii="Times New Roman" w:eastAsia="Times New Roman" w:hAnsi="Times New Roman" w:cs="Times New Roman"/>
      <w:b/>
      <w:bCs/>
      <w:sz w:val="27"/>
      <w:szCs w:val="27"/>
      <w:lang w:val="ru-KZ" w:eastAsia="ru-KZ"/>
    </w:rPr>
  </w:style>
  <w:style w:type="character" w:customStyle="1" w:styleId="40">
    <w:name w:val="Заголовок 4 Знак"/>
    <w:basedOn w:val="a0"/>
    <w:link w:val="4"/>
    <w:uiPriority w:val="9"/>
    <w:rsid w:val="00DD3D78"/>
    <w:rPr>
      <w:rFonts w:ascii="Times New Roman" w:eastAsia="Times New Roman" w:hAnsi="Times New Roman" w:cs="Times New Roman"/>
      <w:b/>
      <w:bCs/>
      <w:sz w:val="24"/>
      <w:szCs w:val="24"/>
      <w:lang w:val="ru-KZ" w:eastAsia="ru-KZ"/>
    </w:rPr>
  </w:style>
  <w:style w:type="character" w:styleId="a3">
    <w:name w:val="Strong"/>
    <w:basedOn w:val="a0"/>
    <w:uiPriority w:val="22"/>
    <w:qFormat/>
    <w:rsid w:val="00DD3D78"/>
    <w:rPr>
      <w:b/>
      <w:bCs/>
    </w:rPr>
  </w:style>
  <w:style w:type="paragraph" w:styleId="a4">
    <w:name w:val="Normal (Web)"/>
    <w:basedOn w:val="a"/>
    <w:uiPriority w:val="99"/>
    <w:semiHidden/>
    <w:unhideWhenUsed/>
    <w:rsid w:val="00DD3D78"/>
    <w:pPr>
      <w:spacing w:before="100" w:beforeAutospacing="1" w:after="100" w:afterAutospacing="1" w:line="240" w:lineRule="auto"/>
    </w:pPr>
    <w:rPr>
      <w:rFonts w:ascii="Times New Roman" w:eastAsia="Times New Roman" w:hAnsi="Times New Roman" w:cs="Times New Roman"/>
      <w:sz w:val="24"/>
      <w:szCs w:val="24"/>
      <w:lang w:val="ru-KZ" w:eastAsia="ru-K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7400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6EBDEA-7B59-4320-AD4C-83161777BF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1422</Words>
  <Characters>8110</Characters>
  <Application>Microsoft Office Word</Application>
  <DocSecurity>0</DocSecurity>
  <Lines>67</Lines>
  <Paragraphs>19</Paragraphs>
  <ScaleCrop>false</ScaleCrop>
  <Company/>
  <LinksUpToDate>false</LinksUpToDate>
  <CharactersWithSpaces>9513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Толеген Кайсарулы</dc:creator>
  <cp:keywords/>
  <dc:description/>
  <cp:lastModifiedBy>Толеген Кайсарулы</cp:lastModifiedBy>
  <cp:revision>2</cp:revision>
  <dcterms:created xsi:type="dcterms:W3CDTF">2025-01-29T12:13:00Z</dcterms:created>
  <dcterms:modified xsi:type="dcterms:W3CDTF">2025-01-29T12:15:00Z</dcterms:modified>
</cp:coreProperties>
</file>